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60" w:rsidRPr="00262660" w:rsidRDefault="00262660" w:rsidP="0026266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51B39D1" wp14:editId="3085EE41">
            <wp:simplePos x="0" y="0"/>
            <wp:positionH relativeFrom="column">
              <wp:posOffset>6438900</wp:posOffset>
            </wp:positionH>
            <wp:positionV relativeFrom="paragraph">
              <wp:posOffset>-38100</wp:posOffset>
            </wp:positionV>
            <wp:extent cx="371475" cy="459740"/>
            <wp:effectExtent l="0" t="0" r="9525" b="0"/>
            <wp:wrapNone/>
            <wp:docPr id="3" name="Image 3" descr="RÃ©sultat de recherche d'images pour &quot;ligue du centre de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ligue du centre de footbal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D11F9AC" wp14:editId="55A40EF4">
            <wp:simplePos x="0" y="0"/>
            <wp:positionH relativeFrom="column">
              <wp:posOffset>5715000</wp:posOffset>
            </wp:positionH>
            <wp:positionV relativeFrom="paragraph">
              <wp:posOffset>-68580</wp:posOffset>
            </wp:positionV>
            <wp:extent cx="723900" cy="481965"/>
            <wp:effectExtent l="0" t="0" r="0" b="0"/>
            <wp:wrapNone/>
            <wp:docPr id="1" name="Image 1" descr="RÃ©sultat de recherche d'images pour &quot;fff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fff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1DE8DD2" wp14:editId="21F36956">
            <wp:simplePos x="0" y="0"/>
            <wp:positionH relativeFrom="column">
              <wp:posOffset>-190500</wp:posOffset>
            </wp:positionH>
            <wp:positionV relativeFrom="paragraph">
              <wp:posOffset>-57150</wp:posOffset>
            </wp:positionV>
            <wp:extent cx="1885950" cy="469900"/>
            <wp:effectExtent l="0" t="0" r="0" b="6350"/>
            <wp:wrapNone/>
            <wp:docPr id="4" name="Image 4" descr="RÃ©sultat de recherche d'images pour &quot;mairie de mainvill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mairie de mainvillier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21CDCFD" wp14:editId="78569A17">
            <wp:extent cx="638175" cy="461010"/>
            <wp:effectExtent l="0" t="0" r="9525" b="0"/>
            <wp:docPr id="2" name="Image 2" descr="RÃ©sultat de recherche d'images pour &quot;cs mainvill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cs mainvilli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b/>
          <w:color w:val="FFC000"/>
          <w:sz w:val="32"/>
          <w:szCs w:val="32"/>
          <w:u w:val="single"/>
        </w:rPr>
      </w:pPr>
      <w:r w:rsidRPr="00262660">
        <w:rPr>
          <w:rFonts w:ascii="Century Gothic" w:hAnsi="Century Gothic" w:cs="Times"/>
          <w:b/>
          <w:color w:val="FFC000"/>
          <w:sz w:val="32"/>
          <w:szCs w:val="32"/>
          <w:u w:val="single"/>
        </w:rPr>
        <w:t xml:space="preserve">La Balle aux Parents </w:t>
      </w:r>
      <w:r w:rsidR="00262660" w:rsidRPr="00262660">
        <w:rPr>
          <w:rFonts w:ascii="Century Gothic" w:hAnsi="Century Gothic" w:cs="Times"/>
          <w:b/>
          <w:color w:val="FFC000"/>
          <w:sz w:val="32"/>
          <w:szCs w:val="32"/>
          <w:u w:val="single"/>
        </w:rPr>
        <w:t>des Tangos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b/>
          <w:color w:val="0026F8"/>
          <w:sz w:val="32"/>
          <w:szCs w:val="32"/>
          <w:u w:val="single"/>
        </w:rPr>
      </w:pP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</w:rPr>
      </w:pPr>
      <w:r w:rsidRPr="00262660">
        <w:rPr>
          <w:rFonts w:ascii="Century Gothic" w:hAnsi="Century Gothic" w:cs="Times"/>
          <w:szCs w:val="32"/>
        </w:rPr>
        <w:t>Quelques conseils pour aider votre enfant dans sa pratique du football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 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u w:val="single"/>
        </w:rPr>
      </w:pPr>
      <w:r w:rsidRPr="00262660">
        <w:rPr>
          <w:rFonts w:ascii="Century Gothic" w:hAnsi="Century Gothic" w:cs="Times"/>
          <w:szCs w:val="36"/>
          <w:u w:val="single"/>
        </w:rPr>
        <w:t xml:space="preserve">Un sac bien fait 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Dans les premiers mois, aidez-le à remplir son sac (évitez les sacs à dos).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Que lui faut-il?</w:t>
      </w:r>
    </w:p>
    <w:p w:rsidR="00EE77A8" w:rsidRPr="00262660" w:rsidRDefault="00EE77A8" w:rsidP="00EE77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Pour s'habiller : maillot, short, chau</w:t>
      </w:r>
      <w:r w:rsidR="00262660">
        <w:rPr>
          <w:rFonts w:ascii="Century Gothic" w:hAnsi="Century Gothic" w:cs="Times"/>
        </w:rPr>
        <w:t>s</w:t>
      </w:r>
      <w:r w:rsidRPr="00262660">
        <w:rPr>
          <w:rFonts w:ascii="Century Gothic" w:hAnsi="Century Gothic" w:cs="Times"/>
        </w:rPr>
        <w:t xml:space="preserve">settes de football; sweat-shirt ou </w:t>
      </w:r>
      <w:r w:rsidR="00262660" w:rsidRPr="00262660">
        <w:rPr>
          <w:rFonts w:ascii="Century Gothic" w:hAnsi="Century Gothic" w:cs="Times"/>
        </w:rPr>
        <w:t>survêtement</w:t>
      </w:r>
      <w:r w:rsidRPr="00262660">
        <w:rPr>
          <w:rFonts w:ascii="Century Gothic" w:hAnsi="Century Gothic" w:cs="Times"/>
        </w:rPr>
        <w:t xml:space="preserve"> (bas et haut), coupe-vent, bonnet et gants (temps froid).</w:t>
      </w:r>
    </w:p>
    <w:p w:rsidR="00EE77A8" w:rsidRPr="00262660" w:rsidRDefault="00EE77A8" w:rsidP="00EE77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Pour jouer : paire de protège-tibias (taille enfant, obligatoire); chaussures de football à crampons moulés (terrain en herbe). Pas de crampons vissés.</w:t>
      </w:r>
    </w:p>
    <w:p w:rsidR="00EE77A8" w:rsidRPr="00262660" w:rsidRDefault="00EE77A8" w:rsidP="00EE77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Pour se changer : nécessaire pour la douche (savon, serviette, sandales), slip (ou caleçon) et tenue de rechange; sacs pour séparer les affaires sales des affaires propres.</w:t>
      </w:r>
    </w:p>
    <w:p w:rsidR="00EE77A8" w:rsidRPr="00262660" w:rsidRDefault="00EE77A8" w:rsidP="00EE77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Times"/>
        </w:rPr>
      </w:pP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Cs w:val="36"/>
          <w:u w:val="single"/>
        </w:rPr>
      </w:pPr>
      <w:r w:rsidRPr="00262660">
        <w:rPr>
          <w:rFonts w:ascii="Century Gothic" w:hAnsi="Century Gothic" w:cs="Times"/>
        </w:rPr>
        <w:t> </w:t>
      </w:r>
      <w:r w:rsidRPr="00262660">
        <w:rPr>
          <w:rFonts w:ascii="Century Gothic" w:hAnsi="Century Gothic" w:cs="Times"/>
          <w:szCs w:val="36"/>
          <w:u w:val="single"/>
        </w:rPr>
        <w:t>Une alimentation équilibrée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Pour bien jouer ou bien s'entraîner, votre enfant doit avant tout bien s'alimenter. Comment?</w:t>
      </w:r>
    </w:p>
    <w:p w:rsidR="00EE77A8" w:rsidRPr="00262660" w:rsidRDefault="00EE77A8" w:rsidP="00EE77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Des menus digestes : pas de repas important avant le début de son activité, digestion et effort physique entrant en concurrence.</w:t>
      </w:r>
    </w:p>
    <w:p w:rsidR="00EE77A8" w:rsidRPr="00262660" w:rsidRDefault="00EE77A8" w:rsidP="00EE77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Des repas adaptés : aliments habituels et un plat de féculents pour le déjeuner, idéalement placé 2 à 3 heures avant le moment de la pratique situé généralement dans l'après-midi.</w:t>
      </w:r>
    </w:p>
    <w:p w:rsidR="00EE77A8" w:rsidRPr="00262660" w:rsidRDefault="00EE77A8" w:rsidP="00EE77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Des apports énergétiques : fruits et produits céréaliers pour les périodes de repos (mi-temps) qui doivent être nombreuses même si l'effort sont brefs.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 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Cs w:val="36"/>
          <w:u w:val="single"/>
        </w:rPr>
      </w:pPr>
      <w:r w:rsidRPr="00262660">
        <w:rPr>
          <w:rFonts w:ascii="Century Gothic" w:hAnsi="Century Gothic" w:cs="Times"/>
          <w:szCs w:val="36"/>
          <w:u w:val="single"/>
        </w:rPr>
        <w:t>Un esprit d’équipe identique aux valeurs du club</w:t>
      </w:r>
    </w:p>
    <w:p w:rsidR="00EE77A8" w:rsidRPr="00262660" w:rsidRDefault="00EE77A8" w:rsidP="00EE77A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On ne soulignera jamais assez l'importance du comportement des parents dans la pratique sportive de leur enfant pour lequel ils sont une référence. Comment influencer de façon positive?</w:t>
      </w:r>
    </w:p>
    <w:p w:rsidR="00EE77A8" w:rsidRPr="00262660" w:rsidRDefault="00EE77A8" w:rsidP="00EE77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>Etre : accompagner et soutenir son équipe, être présent à ses matchs, l'encourager dans la victoire mais aussi la défaite, prévenir son dirigeant en cas d'absence, créer un lien avec le club.</w:t>
      </w:r>
    </w:p>
    <w:p w:rsidR="00EE77A8" w:rsidRPr="00262660" w:rsidRDefault="00EE77A8" w:rsidP="00EE77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Times"/>
        </w:rPr>
      </w:pPr>
      <w:r w:rsidRPr="00262660">
        <w:rPr>
          <w:rFonts w:ascii="Century Gothic" w:hAnsi="Century Gothic" w:cs="Times"/>
        </w:rPr>
        <w:t xml:space="preserve">Etre exemplaire : rester mesuré, maître de soi et positif en toute circonstance, respecter les décisions de l'arbitre, l'équipe adverse, mais aussi les équipements et l'environnement, valoriser le </w:t>
      </w:r>
      <w:proofErr w:type="spellStart"/>
      <w:r w:rsidRPr="00262660">
        <w:rPr>
          <w:rFonts w:ascii="Century Gothic" w:hAnsi="Century Gothic" w:cs="Times"/>
        </w:rPr>
        <w:t>fair</w:t>
      </w:r>
      <w:proofErr w:type="spellEnd"/>
      <w:r w:rsidRPr="00262660">
        <w:rPr>
          <w:rFonts w:ascii="Century Gothic" w:hAnsi="Century Gothic" w:cs="Times"/>
        </w:rPr>
        <w:t xml:space="preserve"> </w:t>
      </w:r>
      <w:proofErr w:type="spellStart"/>
      <w:r w:rsidRPr="00262660">
        <w:rPr>
          <w:rFonts w:ascii="Century Gothic" w:hAnsi="Century Gothic" w:cs="Times"/>
        </w:rPr>
        <w:t>play</w:t>
      </w:r>
      <w:proofErr w:type="spellEnd"/>
      <w:r w:rsidRPr="00262660">
        <w:rPr>
          <w:rFonts w:ascii="Century Gothic" w:hAnsi="Century Gothic" w:cs="Times"/>
        </w:rPr>
        <w:t xml:space="preserve">. </w:t>
      </w:r>
      <w:r w:rsidRPr="00262660">
        <w:rPr>
          <w:rFonts w:ascii="Century Gothic" w:hAnsi="Century Gothic" w:cs="Times"/>
          <w:bCs/>
          <w:szCs w:val="26"/>
        </w:rPr>
        <w:t>Ne pas se substituer à l'éducateur.</w:t>
      </w:r>
    </w:p>
    <w:p w:rsidR="00936B89" w:rsidRPr="00262660" w:rsidRDefault="00EE77A8" w:rsidP="00EE77A8">
      <w:pPr>
        <w:rPr>
          <w:rFonts w:ascii="Century Gothic" w:hAnsi="Century Gothic"/>
        </w:rPr>
      </w:pPr>
      <w:r w:rsidRPr="00262660">
        <w:rPr>
          <w:rFonts w:ascii="Century Gothic" w:hAnsi="Century Gothic" w:cs="Times"/>
        </w:rPr>
        <w:t> </w:t>
      </w:r>
    </w:p>
    <w:sectPr w:rsidR="00936B89" w:rsidRPr="00262660" w:rsidSect="00EE77A8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8"/>
    <w:rsid w:val="00262660"/>
    <w:rsid w:val="00614A1E"/>
    <w:rsid w:val="00EE77A8"/>
    <w:rsid w:val="00F36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DC7FEA-ECCE-4D01-89AD-636751E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6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Paris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Simon</dc:creator>
  <cp:lastModifiedBy>Dimbambu Téophile</cp:lastModifiedBy>
  <cp:revision>2</cp:revision>
  <cp:lastPrinted>2019-05-09T14:25:00Z</cp:lastPrinted>
  <dcterms:created xsi:type="dcterms:W3CDTF">2019-05-29T09:18:00Z</dcterms:created>
  <dcterms:modified xsi:type="dcterms:W3CDTF">2019-05-29T09:18:00Z</dcterms:modified>
</cp:coreProperties>
</file>